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747"/>
        <w:tblW w:w="0" w:type="auto"/>
        <w:tblLook w:val="04A0" w:firstRow="1" w:lastRow="0" w:firstColumn="1" w:lastColumn="0" w:noHBand="0" w:noVBand="1"/>
      </w:tblPr>
      <w:tblGrid>
        <w:gridCol w:w="988"/>
        <w:gridCol w:w="3720"/>
        <w:gridCol w:w="5919"/>
        <w:gridCol w:w="3367"/>
      </w:tblGrid>
      <w:tr w:rsidR="00143312" w:rsidTr="00143312">
        <w:tc>
          <w:tcPr>
            <w:tcW w:w="988" w:type="dxa"/>
          </w:tcPr>
          <w:p w:rsidR="00143312" w:rsidRDefault="00143312" w:rsidP="00143312"/>
        </w:tc>
        <w:tc>
          <w:tcPr>
            <w:tcW w:w="3720" w:type="dxa"/>
          </w:tcPr>
          <w:p w:rsidR="00143312" w:rsidRDefault="00143312" w:rsidP="00143312">
            <w:r>
              <w:t>Attendus</w:t>
            </w:r>
            <w:r w:rsidR="00D4193A">
              <w:t xml:space="preserve"> de fin de cycle</w:t>
            </w:r>
          </w:p>
        </w:tc>
        <w:tc>
          <w:tcPr>
            <w:tcW w:w="5919" w:type="dxa"/>
          </w:tcPr>
          <w:p w:rsidR="00143312" w:rsidRDefault="00143312" w:rsidP="00143312">
            <w:r>
              <w:t>Compétences travaillées</w:t>
            </w:r>
            <w:r w:rsidR="00D4193A">
              <w:t xml:space="preserve"> pendant le cycle</w:t>
            </w:r>
          </w:p>
        </w:tc>
        <w:tc>
          <w:tcPr>
            <w:tcW w:w="3367" w:type="dxa"/>
          </w:tcPr>
          <w:p w:rsidR="00143312" w:rsidRDefault="00143312" w:rsidP="00143312">
            <w:r>
              <w:t>Repères de progressivité</w:t>
            </w:r>
          </w:p>
        </w:tc>
      </w:tr>
      <w:tr w:rsidR="00143312" w:rsidTr="00143312">
        <w:tc>
          <w:tcPr>
            <w:tcW w:w="988" w:type="dxa"/>
          </w:tcPr>
          <w:p w:rsidR="00143312" w:rsidRDefault="00143312" w:rsidP="00143312">
            <w:r>
              <w:t>Cycle 2</w:t>
            </w:r>
          </w:p>
        </w:tc>
        <w:tc>
          <w:tcPr>
            <w:tcW w:w="3720" w:type="dxa"/>
          </w:tcPr>
          <w:p w:rsidR="00143312" w:rsidRPr="00442BEB" w:rsidRDefault="00143312" w:rsidP="00143312">
            <w:r w:rsidRPr="00442BEB">
              <w:t>Courir, sauter, lancer à des intensités et des durées variables dans des contextes adaptés.</w:t>
            </w:r>
          </w:p>
          <w:p w:rsidR="00143312" w:rsidRPr="00442BEB" w:rsidRDefault="00143312" w:rsidP="00143312">
            <w:r w:rsidRPr="00442BEB">
              <w:t>Savoir différencier : courir vite et courir longtemps / lancer loin et lancer précis / sauter haut et sauter loin.</w:t>
            </w:r>
          </w:p>
          <w:p w:rsidR="00143312" w:rsidRPr="00442BEB" w:rsidRDefault="00143312" w:rsidP="00143312">
            <w:r w:rsidRPr="00442BEB">
              <w:t>Accepter de viser une performance mesurée et de se confronter aux autres.</w:t>
            </w:r>
          </w:p>
          <w:p w:rsidR="00143312" w:rsidRPr="00442BEB" w:rsidRDefault="00143312" w:rsidP="00143312">
            <w:r w:rsidRPr="00442BEB">
              <w:t>Remplir quelques rôles spécifiques.</w:t>
            </w:r>
          </w:p>
          <w:p w:rsidR="00143312" w:rsidRPr="00442BEB" w:rsidRDefault="00143312" w:rsidP="00143312"/>
        </w:tc>
        <w:tc>
          <w:tcPr>
            <w:tcW w:w="5919" w:type="dxa"/>
          </w:tcPr>
          <w:p w:rsidR="00143312" w:rsidRDefault="00143312" w:rsidP="00143312">
            <w:r>
              <w:t>Transformer sa motricité spontanée pour maitriser les actions motrices ; courir, sauter, lancer.</w:t>
            </w:r>
          </w:p>
          <w:p w:rsidR="00143312" w:rsidRDefault="00143312" w:rsidP="00143312">
            <w:r>
              <w:t>Utiliser sa main d'adresse et son pied d'appel et construire une adresse gestuelle et corporelle bilatérale.</w:t>
            </w:r>
          </w:p>
          <w:p w:rsidR="00143312" w:rsidRDefault="00143312" w:rsidP="00143312">
            <w:r>
              <w:t>Mobiliser de façon optimale ses ressources pour produire des efforts à des intensités variables.</w:t>
            </w:r>
          </w:p>
          <w:p w:rsidR="00143312" w:rsidRDefault="00143312" w:rsidP="00143312">
            <w:r>
              <w:t>Pendant l'action, prendre des repères extérieurs à son corps pour percevoir : espace, temps, durée et effort.</w:t>
            </w:r>
          </w:p>
          <w:p w:rsidR="00143312" w:rsidRDefault="00143312" w:rsidP="00143312">
            <w:r>
              <w:t>Respecter les règles de sécurité édictées par le professeur.</w:t>
            </w:r>
          </w:p>
          <w:p w:rsidR="00143312" w:rsidRPr="00442BEB" w:rsidRDefault="00143312" w:rsidP="00143312"/>
        </w:tc>
        <w:tc>
          <w:tcPr>
            <w:tcW w:w="3367" w:type="dxa"/>
          </w:tcPr>
          <w:p w:rsidR="00143312" w:rsidRPr="00442BEB" w:rsidRDefault="00143312" w:rsidP="00143312">
            <w:r>
              <w:t>Quelle que soit l'activité athlétique, l'enjeu est de confronter l'élève à une performance qu'il peut évaluer. Il doit, tout au long du cycle, en mobilisant toutes ses ressources, agir sur des éléments de sa motricité spontanée pour en améliorer la performance.</w:t>
            </w:r>
          </w:p>
        </w:tc>
      </w:tr>
      <w:tr w:rsidR="00143312" w:rsidTr="00143312">
        <w:tc>
          <w:tcPr>
            <w:tcW w:w="988" w:type="dxa"/>
          </w:tcPr>
          <w:p w:rsidR="00143312" w:rsidRDefault="00143312" w:rsidP="00143312">
            <w:r>
              <w:t>Cycle 3</w:t>
            </w:r>
          </w:p>
        </w:tc>
        <w:tc>
          <w:tcPr>
            <w:tcW w:w="3720" w:type="dxa"/>
          </w:tcPr>
          <w:p w:rsidR="00143312" w:rsidRPr="00442BEB" w:rsidRDefault="00143312" w:rsidP="00143312">
            <w:r w:rsidRPr="00442BEB">
              <w:t>Réaliser des efforts et enchainer plusieurs actions motrices dans différentes familles pour aller plus vite, plus longtemps, plus haut, plus loin.</w:t>
            </w:r>
          </w:p>
          <w:p w:rsidR="00143312" w:rsidRPr="00442BEB" w:rsidRDefault="00143312" w:rsidP="00143312">
            <w:r w:rsidRPr="00442BEB">
              <w:t>Combiner une course un saut un lancer pour faire la meilleure performance cumulée.</w:t>
            </w:r>
          </w:p>
          <w:p w:rsidR="00143312" w:rsidRPr="00442BEB" w:rsidRDefault="00143312" w:rsidP="00143312">
            <w:r w:rsidRPr="00442BEB">
              <w:t>Mesurer et quantifier les performances, les enregistrer, les comparer, les classer, les traduire en représentations graphiques.</w:t>
            </w:r>
          </w:p>
          <w:p w:rsidR="00143312" w:rsidRPr="00442BEB" w:rsidRDefault="00143312" w:rsidP="00143312">
            <w:r w:rsidRPr="00442BEB">
              <w:t>Assumer les rôles de chronométreur et d'observateur.</w:t>
            </w:r>
          </w:p>
          <w:p w:rsidR="00143312" w:rsidRDefault="00143312" w:rsidP="00143312"/>
        </w:tc>
        <w:tc>
          <w:tcPr>
            <w:tcW w:w="5919" w:type="dxa"/>
          </w:tcPr>
          <w:p w:rsidR="00143312" w:rsidRPr="00442BEB" w:rsidRDefault="00143312" w:rsidP="00143312">
            <w:r w:rsidRPr="00442BEB">
              <w:t>Combiner des actions simples : courir-lancer ; courir-sauter.</w:t>
            </w:r>
          </w:p>
          <w:p w:rsidR="00143312" w:rsidRPr="00442BEB" w:rsidRDefault="00143312" w:rsidP="00143312">
            <w:r w:rsidRPr="00442BEB">
              <w:t>Mobiliser ses ressources pour réaliser la meilleure performance possible dans des activités athlétiques variées (courses, sauts, lancers).</w:t>
            </w:r>
          </w:p>
          <w:p w:rsidR="00143312" w:rsidRPr="00442BEB" w:rsidRDefault="00143312" w:rsidP="00143312">
            <w:r w:rsidRPr="00442BEB">
              <w:t>Appliquer des principes simples pour améliorer la performance dans des activités athlétiques et/ou nautiques.</w:t>
            </w:r>
          </w:p>
          <w:p w:rsidR="00143312" w:rsidRPr="00442BEB" w:rsidRDefault="00143312" w:rsidP="00143312">
            <w:r w:rsidRPr="00442BEB">
              <w:t>Utiliser sa vitesse pour aller plus loin, ou plus haut.</w:t>
            </w:r>
          </w:p>
          <w:p w:rsidR="00143312" w:rsidRPr="00442BEB" w:rsidRDefault="00143312" w:rsidP="00143312">
            <w:r w:rsidRPr="00442BEB">
              <w:t>Rester horizontalement et sans appui en équilibre dans l'eau.</w:t>
            </w:r>
          </w:p>
          <w:p w:rsidR="00143312" w:rsidRPr="00442BEB" w:rsidRDefault="00143312" w:rsidP="00143312">
            <w:r w:rsidRPr="00442BEB">
              <w:t>Pendant la pratique, prendre des repères extérieurs et des repères sur son corps pour contrôler son déplacement et son effort.</w:t>
            </w:r>
          </w:p>
          <w:p w:rsidR="00143312" w:rsidRPr="00442BEB" w:rsidRDefault="00143312" w:rsidP="00143312">
            <w:r w:rsidRPr="00442BEB">
              <w:t>Utiliser des outils de mesures simples pour évaluer sa performance.</w:t>
            </w:r>
          </w:p>
          <w:p w:rsidR="00143312" w:rsidRPr="00442BEB" w:rsidRDefault="00143312" w:rsidP="00143312">
            <w:r w:rsidRPr="00442BEB">
              <w:t>Respecter les règles des activités.</w:t>
            </w:r>
          </w:p>
          <w:p w:rsidR="00143312" w:rsidRPr="00442BEB" w:rsidRDefault="00143312" w:rsidP="00143312">
            <w:r w:rsidRPr="00442BEB">
              <w:t>Passer par les différents rôles sociaux.</w:t>
            </w:r>
          </w:p>
          <w:p w:rsidR="00143312" w:rsidRPr="00442BEB" w:rsidRDefault="00143312" w:rsidP="00143312"/>
        </w:tc>
        <w:tc>
          <w:tcPr>
            <w:tcW w:w="3367" w:type="dxa"/>
          </w:tcPr>
          <w:p w:rsidR="00143312" w:rsidRPr="00442BEB" w:rsidRDefault="00143312" w:rsidP="00143312">
            <w:r w:rsidRPr="00442BEB">
              <w:t>Des aménagements sont envisageables pour permettre aux élèves d'exploiter au mieux leurs ressources pour produire une performance maximale, source de plaisir.</w:t>
            </w:r>
          </w:p>
          <w:p w:rsidR="00143312" w:rsidRPr="00442BEB" w:rsidRDefault="00143312" w:rsidP="00143312">
            <w:r w:rsidRPr="00442BEB">
              <w:t>Privilégier la variété des situations qui permettent d'exploiter différents types de ressources dans un temps d'engagement moteur conséquent.</w:t>
            </w:r>
          </w:p>
          <w:p w:rsidR="00143312" w:rsidRPr="00442BEB" w:rsidRDefault="00143312" w:rsidP="00143312">
            <w:r w:rsidRPr="00442BEB">
              <w:t>Les retours sur leurs actions permettent aux élèves de progresser.</w:t>
            </w:r>
          </w:p>
          <w:p w:rsidR="00143312" w:rsidRPr="00442BEB" w:rsidRDefault="00143312" w:rsidP="00143312"/>
        </w:tc>
      </w:tr>
    </w:tbl>
    <w:p w:rsidR="00143312" w:rsidRPr="00D4193A" w:rsidRDefault="00442BEB" w:rsidP="00442BEB">
      <w:pPr>
        <w:rPr>
          <w:b/>
          <w:sz w:val="24"/>
          <w:szCs w:val="24"/>
        </w:rPr>
      </w:pPr>
      <w:r w:rsidRPr="00D4193A">
        <w:rPr>
          <w:b/>
          <w:sz w:val="24"/>
          <w:szCs w:val="24"/>
        </w:rPr>
        <w:t>Champ d’apprentissage 1 : Produire une performance maximale, mesurée à une échéance donnée</w:t>
      </w:r>
      <w:bookmarkStart w:id="0" w:name="_GoBack"/>
      <w:bookmarkEnd w:id="0"/>
    </w:p>
    <w:p w:rsidR="00143312" w:rsidRDefault="00143312" w:rsidP="00143312">
      <w:r>
        <w:t xml:space="preserve">Exemples de situations, d’activités, de ressources pour l’élève : </w:t>
      </w:r>
    </w:p>
    <w:p w:rsidR="00442BEB" w:rsidRDefault="00143312" w:rsidP="00442BEB">
      <w:r>
        <w:t>Cycle 2 : activités athlétiques aménagées</w:t>
      </w:r>
      <w:r>
        <w:tab/>
      </w:r>
      <w:r>
        <w:tab/>
        <w:t>Cycle 3 : activités athlétiques (courses, sauts, lancers) et natation</w:t>
      </w:r>
    </w:p>
    <w:sectPr w:rsidR="00442BEB" w:rsidSect="00442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580D"/>
    <w:multiLevelType w:val="hybridMultilevel"/>
    <w:tmpl w:val="546AD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C236E"/>
    <w:multiLevelType w:val="hybridMultilevel"/>
    <w:tmpl w:val="F8E05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B"/>
    <w:rsid w:val="000D0E7C"/>
    <w:rsid w:val="00143312"/>
    <w:rsid w:val="00247264"/>
    <w:rsid w:val="00442BEB"/>
    <w:rsid w:val="00CD6FAE"/>
    <w:rsid w:val="00D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51927-BB6B-4B82-B646-F0D71B3F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4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lbonnet3</dc:creator>
  <cp:keywords/>
  <dc:description/>
  <cp:lastModifiedBy>ccharvet-neri</cp:lastModifiedBy>
  <cp:revision>3</cp:revision>
  <dcterms:created xsi:type="dcterms:W3CDTF">2016-01-05T09:34:00Z</dcterms:created>
  <dcterms:modified xsi:type="dcterms:W3CDTF">2016-01-14T09:43:00Z</dcterms:modified>
</cp:coreProperties>
</file>